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D20C4C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D20C4C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D20C4C" w14:paraId="1677DADD" w14:textId="3B0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г. Ханты-Мансийск                                          </w:t>
      </w:r>
      <w:r w:rsidRPr="00D20C4C" w:rsidR="00E60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20C4C" w:rsidR="00E610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0C4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D20C4C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D20C4C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D20C4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D20C4C" w14:paraId="325BC023" w14:textId="75F899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D20C4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дело об административном правонарушении </w:t>
      </w:r>
      <w:r w:rsidRPr="003679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3679BA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3679BA" w:rsidR="003679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679BA">
        <w:rPr>
          <w:rFonts w:ascii="Times New Roman" w:eastAsia="Times New Roman" w:hAnsi="Times New Roman" w:cs="Times New Roman"/>
          <w:b/>
          <w:sz w:val="24"/>
          <w:szCs w:val="24"/>
        </w:rPr>
        <w:t>-280</w:t>
      </w:r>
      <w:r w:rsidRPr="003679BA" w:rsidR="00652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679BA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3679BA" w:rsidR="00D20C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67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возбужденное по </w:t>
      </w:r>
      <w:r w:rsidRPr="00D20C4C" w:rsidR="003E602A">
        <w:rPr>
          <w:rFonts w:ascii="Times New Roman" w:eastAsia="Times New Roman" w:hAnsi="Times New Roman" w:cs="Times New Roman"/>
          <w:sz w:val="24"/>
          <w:szCs w:val="24"/>
        </w:rPr>
        <w:t>ст.15.5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должностного лица –</w:t>
      </w:r>
      <w:r w:rsidRPr="00D20C4C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82638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</w:t>
      </w:r>
      <w:r w:rsidRPr="00D20C4C" w:rsidR="00D20C4C">
        <w:rPr>
          <w:rFonts w:ascii="Times New Roman" w:eastAsia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="0034264B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D20C4C" w:rsidR="00D20C4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D20C4C" w:rsidR="00D20C4C">
        <w:rPr>
          <w:rFonts w:ascii="Times New Roman" w:eastAsia="Times New Roman" w:hAnsi="Times New Roman" w:cs="Times New Roman"/>
          <w:b/>
          <w:sz w:val="24"/>
          <w:szCs w:val="24"/>
        </w:rPr>
        <w:t>Яндукиной</w:t>
      </w:r>
      <w:r w:rsidRPr="00D20C4C" w:rsidR="00D20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64B">
        <w:rPr>
          <w:rFonts w:ascii="Times New Roman" w:eastAsia="Times New Roman" w:hAnsi="Times New Roman" w:cs="Times New Roman"/>
          <w:b/>
          <w:sz w:val="24"/>
          <w:szCs w:val="24"/>
        </w:rPr>
        <w:t>Л.А.***</w:t>
      </w:r>
      <w:r w:rsidRPr="00D20C4C" w:rsidR="004F437E">
        <w:rPr>
          <w:rFonts w:ascii="Times New Roman" w:eastAsia="Times New Roman" w:hAnsi="Times New Roman" w:cs="Times New Roman"/>
          <w:sz w:val="24"/>
          <w:szCs w:val="24"/>
        </w:rPr>
        <w:t>, сведения о привлечении ранее к административной ответственности не представлено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D20C4C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b/>
          <w:sz w:val="24"/>
          <w:szCs w:val="24"/>
        </w:rPr>
        <w:t>УСТАНОВИЛ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B7A" w:rsidRPr="00D20C4C" w14:paraId="232EDDE1" w14:textId="0059C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Яндукина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D20C4C" w:rsidR="008263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 w:rsidR="00E60A97">
        <w:rPr>
          <w:rFonts w:ascii="Times New Roman" w:eastAsia="Times New Roman" w:hAnsi="Times New Roman" w:cs="Times New Roman"/>
          <w:sz w:val="24"/>
          <w:szCs w:val="24"/>
        </w:rPr>
        <w:t xml:space="preserve">, являясь </w:t>
      </w:r>
      <w:r w:rsidRPr="00D20C4C" w:rsidR="0082638B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4264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C4C" w:rsidR="008E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в чьи обязанности входит своевременное предоставление налоговой декларации (расчета, сведений) в налоговый орган, не обеспечила предоставление Р</w:t>
      </w:r>
      <w:r w:rsidRPr="00D20C4C" w:rsidR="0020101C">
        <w:rPr>
          <w:rFonts w:ascii="Times New Roman" w:eastAsia="Times New Roman" w:hAnsi="Times New Roman" w:cs="Times New Roman"/>
          <w:sz w:val="24"/>
          <w:szCs w:val="24"/>
        </w:rPr>
        <w:t xml:space="preserve">асчета по страховым взносам за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0C4C" w:rsidR="00F1297E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, квартальный 202</w:t>
      </w:r>
      <w:r w:rsidRPr="00D20C4C" w:rsidR="00994B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 xml:space="preserve"> год в Межрайонную ИФНС России по </w:t>
      </w:r>
      <w:r w:rsidR="0034264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</w:t>
      </w:r>
      <w:r w:rsidRPr="00D20C4C" w:rsidR="00C4305E">
        <w:rPr>
          <w:rFonts w:ascii="Times New Roman" w:eastAsia="Times New Roman" w:hAnsi="Times New Roman" w:cs="Times New Roman"/>
          <w:sz w:val="24"/>
          <w:szCs w:val="24"/>
        </w:rPr>
        <w:t>, чем 2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0C4C" w:rsidR="00C430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20C4C" w:rsidR="00C4305E">
        <w:rPr>
          <w:rFonts w:ascii="Times New Roman" w:eastAsia="Times New Roman" w:hAnsi="Times New Roman" w:cs="Times New Roman"/>
          <w:sz w:val="24"/>
          <w:szCs w:val="24"/>
        </w:rPr>
        <w:t>.2023 в 00 часов 01 минуту по адресу</w:t>
      </w:r>
      <w:r w:rsidRPr="00D20C4C" w:rsidR="00B31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264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20C4C" w:rsidR="003153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C4C" w:rsidR="00AB48D3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Pr="00D20C4C" w:rsidR="008E5A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0C4C" w:rsidR="00B3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3E602A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правонарушение, предусмотренное </w:t>
      </w:r>
      <w:r w:rsidRPr="00D20C4C" w:rsidR="00DD385C">
        <w:rPr>
          <w:rFonts w:ascii="Times New Roman" w:eastAsia="Times New Roman" w:hAnsi="Times New Roman" w:cs="Times New Roman"/>
          <w:sz w:val="24"/>
          <w:szCs w:val="24"/>
        </w:rPr>
        <w:t>ст.15.</w:t>
      </w:r>
      <w:r w:rsidRPr="00D20C4C" w:rsidR="003E60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0C4C" w:rsidR="00B31FD4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161B7A" w:rsidRPr="00D20C4C" w:rsidP="00803B53" w14:paraId="7B10506A" w14:textId="1CA6A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Яндукина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D20C4C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0C4C" w:rsidR="008E5ACF">
        <w:rPr>
          <w:rFonts w:ascii="Times New Roman" w:eastAsia="Times New Roman" w:hAnsi="Times New Roman" w:cs="Times New Roman"/>
          <w:sz w:val="24"/>
          <w:szCs w:val="24"/>
        </w:rPr>
        <w:t>в судебно</w:t>
      </w:r>
      <w:r w:rsidR="00803B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20C4C" w:rsidR="008E5ACF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803B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0C4C" w:rsidR="008E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B53">
        <w:rPr>
          <w:rFonts w:ascii="Times New Roman" w:eastAsia="Times New Roman" w:hAnsi="Times New Roman" w:cs="Times New Roman"/>
          <w:sz w:val="24"/>
          <w:szCs w:val="24"/>
        </w:rPr>
        <w:t xml:space="preserve">правом на защитника не воспользовалась, вину признала, пояснила, что направила отчеты, однако они не ушли, в связи с чем на третий день перенаправила их. </w:t>
      </w:r>
    </w:p>
    <w:p w:rsidR="00161B7A" w:rsidRPr="00D20C4C" w14:paraId="3BE9FE53" w14:textId="3EE08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Заслушав </w:t>
      </w:r>
      <w:r>
        <w:rPr>
          <w:rFonts w:ascii="Times New Roman" w:eastAsia="Times New Roman" w:hAnsi="Times New Roman" w:cs="Times New Roman"/>
          <w:sz w:val="24"/>
          <w:szCs w:val="24"/>
        </w:rPr>
        <w:t>Яндукину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Л.А., и</w:t>
      </w:r>
      <w:r w:rsidRPr="00D20C4C" w:rsidR="00CE75BB">
        <w:rPr>
          <w:rFonts w:ascii="Times New Roman" w:eastAsia="Times New Roman" w:hAnsi="Times New Roman" w:cs="Times New Roman"/>
          <w:sz w:val="24"/>
          <w:szCs w:val="24"/>
        </w:rPr>
        <w:t>зучив письменные материалы дела об административном правонарушении, мировой судья пришел к следующему.</w:t>
      </w:r>
    </w:p>
    <w:p w:rsidR="00C4305E" w:rsidRPr="00D20C4C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A3236" w:rsidRPr="00D20C4C" w:rsidP="002A3236" w14:paraId="48FE2ED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D20C4C" w:rsidP="002A3236" w14:paraId="01265892" w14:textId="5A574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D20C4C" w:rsidR="003E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D20C4C" w14:paraId="37208C5E" w14:textId="7E6F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Pr="00D20C4C" w:rsidR="00F249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0C4C" w:rsidR="00E60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82638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4264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0C4C" w:rsidR="0099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Яндукина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D20C4C" w:rsidR="00942E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20C4C" w:rsidR="0020101C">
        <w:rPr>
          <w:rFonts w:ascii="Times New Roman" w:eastAsia="Times New Roman" w:hAnsi="Times New Roman" w:cs="Times New Roman"/>
          <w:sz w:val="24"/>
          <w:szCs w:val="24"/>
        </w:rPr>
        <w:t xml:space="preserve"> по страховым взносам за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3 месяца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>квартальный 202</w:t>
      </w:r>
      <w:r w:rsidRPr="00D20C4C" w:rsidR="00994B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0C4C" w:rsidR="002A323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0C4C" w:rsidR="00B8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в Межрайонную Инспекцию ФНС России </w:t>
      </w:r>
      <w:r w:rsidRPr="00D20C4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1 по </w:t>
      </w:r>
      <w:r w:rsidR="0034264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20C4C" w:rsidR="0058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D20C4C" w:rsidR="008E5A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0C4C" w:rsidR="005B4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20C4C" w:rsidR="005B4F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20C4C" w:rsidR="005B4F79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D20C4C" w:rsidR="004B4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7A" w:rsidRPr="00D20C4C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D20C4C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D20C4C" w14:paraId="538245FC" w14:textId="0D7C6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Виновность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Яндукиной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 w:rsidR="00E610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0C4C" w:rsidR="008263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D20C4C" w:rsidR="00402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0C4C" w:rsidR="00C52987">
        <w:rPr>
          <w:sz w:val="24"/>
          <w:szCs w:val="24"/>
        </w:rPr>
        <w:t xml:space="preserve"> </w:t>
      </w:r>
      <w:r w:rsidRPr="00D20C4C" w:rsidR="001F79D3">
        <w:rPr>
          <w:rFonts w:ascii="Times New Roman" w:hAnsi="Times New Roman" w:cs="Times New Roman"/>
          <w:sz w:val="24"/>
          <w:szCs w:val="24"/>
        </w:rPr>
        <w:t>квитанцией о приеме налоговой декларации;</w:t>
      </w:r>
      <w:r w:rsidRPr="00D20C4C" w:rsidR="001F79D3">
        <w:rPr>
          <w:sz w:val="24"/>
          <w:szCs w:val="24"/>
        </w:rPr>
        <w:t xml:space="preserve"> </w:t>
      </w:r>
      <w:r w:rsidRPr="00D20C4C" w:rsidR="00C52987">
        <w:rPr>
          <w:rFonts w:ascii="Times New Roman" w:eastAsia="Times New Roman" w:hAnsi="Times New Roman" w:cs="Times New Roman"/>
          <w:sz w:val="24"/>
          <w:szCs w:val="24"/>
        </w:rPr>
        <w:t xml:space="preserve">выпиской из ЕГРЮЛ в отношении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4264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0C4C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C5298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20C4C" w:rsidR="00C529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C4C" w:rsidR="0082638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20C4C" w:rsidR="00C52987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D20C4C" w:rsidR="00402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0C4C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D20C4C" w14:paraId="47C3BCFF" w14:textId="1A13A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>Яндукиной</w:t>
      </w:r>
      <w:r w:rsidRPr="00D20C4C" w:rsidR="00D20C4C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. мировой судья квалифицирует </w:t>
      </w:r>
      <w:r w:rsidRPr="00D20C4C" w:rsidR="003E602A">
        <w:rPr>
          <w:rFonts w:ascii="Times New Roman" w:eastAsia="Times New Roman" w:hAnsi="Times New Roman" w:cs="Times New Roman"/>
          <w:sz w:val="24"/>
          <w:szCs w:val="24"/>
        </w:rPr>
        <w:t>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C4C" w:rsidRPr="00D20C4C" w:rsidP="00D20C4C" w14:paraId="33076B8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D20C4C" w:rsidRPr="00D20C4C" w:rsidP="00D20C4C" w14:paraId="3EB564A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D20C4C" w:rsidRPr="00D20C4C" w:rsidP="00D20C4C" w14:paraId="4FE31423" w14:textId="0AE2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Яндукиной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Л.А., незначительный период просрочки предоставления налоговой декларации, суд полагает возможным назначить ей административное наказание в виде официального порицания лица – предупреждения.</w:t>
      </w:r>
    </w:p>
    <w:p w:rsidR="00D20C4C" w:rsidRPr="00D20C4C" w:rsidP="00D20C4C" w14:paraId="558868C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</w:p>
    <w:p w:rsidR="00D20C4C" w:rsidRPr="00D20C4C" w:rsidP="00D20C4C" w14:paraId="6D28102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C4C" w:rsidRPr="00D20C4C" w:rsidP="00D20C4C" w14:paraId="35017A8C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D20C4C" w:rsidRPr="00D20C4C" w:rsidP="00D20C4C" w14:paraId="14C70B6D" w14:textId="6CB04D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должностное лицо – </w:t>
      </w:r>
      <w:r w:rsidRPr="00D20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директора общества с ограниченной ответственностью «</w:t>
      </w:r>
      <w:r w:rsidR="00342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D20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20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Яндукину</w:t>
      </w:r>
      <w:r w:rsidRPr="00D20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2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Л.А.</w:t>
      </w:r>
      <w:r w:rsidRPr="00D20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 w:rsidR="00161B7A" w:rsidRPr="00D20C4C" w:rsidP="00D20C4C" w14:paraId="12759318" w14:textId="472C5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Ханты-Мансийский районный суд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>через мирового судью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</w:t>
      </w:r>
      <w:r w:rsidRPr="00D20C4C" w:rsidR="00CE7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2638B" w:rsidRPr="00D20C4C" w:rsidP="0082638B" w14:paraId="424B4704" w14:textId="40328637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</w:p>
    <w:p w:rsidR="0082638B" w:rsidRPr="00D20C4C" w:rsidP="00E60A97" w14:paraId="2C4EB27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B7A" w:rsidRPr="00D20C4C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D20C4C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20C4C">
        <w:rPr>
          <w:rFonts w:ascii="Times New Roman" w:eastAsia="Times New Roman" w:hAnsi="Times New Roman" w:cs="Times New Roman"/>
          <w:sz w:val="24"/>
          <w:szCs w:val="24"/>
        </w:rPr>
        <w:t xml:space="preserve">Е.В. Горленко    </w:t>
      </w:r>
    </w:p>
    <w:p w:rsidR="00161B7A" w:rsidRPr="00D20C4C" w14:paraId="098E3F9E" w14:textId="7E02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4C" w:rsidR="00CE7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61932"/>
    <w:rsid w:val="00161B7A"/>
    <w:rsid w:val="001F79D3"/>
    <w:rsid w:val="0020101C"/>
    <w:rsid w:val="00240B18"/>
    <w:rsid w:val="002631CB"/>
    <w:rsid w:val="002A3236"/>
    <w:rsid w:val="002E5BF5"/>
    <w:rsid w:val="002E7F6C"/>
    <w:rsid w:val="00315386"/>
    <w:rsid w:val="00332908"/>
    <w:rsid w:val="0033598F"/>
    <w:rsid w:val="0034264B"/>
    <w:rsid w:val="003679BA"/>
    <w:rsid w:val="003854D4"/>
    <w:rsid w:val="003A63F3"/>
    <w:rsid w:val="003E602A"/>
    <w:rsid w:val="00402FD5"/>
    <w:rsid w:val="00421916"/>
    <w:rsid w:val="0043067C"/>
    <w:rsid w:val="004631E4"/>
    <w:rsid w:val="004B4FFD"/>
    <w:rsid w:val="004D355C"/>
    <w:rsid w:val="004F07DE"/>
    <w:rsid w:val="004F437E"/>
    <w:rsid w:val="005142F5"/>
    <w:rsid w:val="005363BC"/>
    <w:rsid w:val="0057612C"/>
    <w:rsid w:val="005874E0"/>
    <w:rsid w:val="005B4F79"/>
    <w:rsid w:val="005F21BF"/>
    <w:rsid w:val="005F620B"/>
    <w:rsid w:val="00652E08"/>
    <w:rsid w:val="00663E2B"/>
    <w:rsid w:val="00666823"/>
    <w:rsid w:val="006C36FE"/>
    <w:rsid w:val="00732D85"/>
    <w:rsid w:val="0078497F"/>
    <w:rsid w:val="007A54AE"/>
    <w:rsid w:val="007F7831"/>
    <w:rsid w:val="00803B53"/>
    <w:rsid w:val="00823466"/>
    <w:rsid w:val="0082638B"/>
    <w:rsid w:val="00832131"/>
    <w:rsid w:val="00854EFA"/>
    <w:rsid w:val="00882F1F"/>
    <w:rsid w:val="0088469A"/>
    <w:rsid w:val="008C74A3"/>
    <w:rsid w:val="008E5ACF"/>
    <w:rsid w:val="008F5D4F"/>
    <w:rsid w:val="00942EC2"/>
    <w:rsid w:val="00994B92"/>
    <w:rsid w:val="009D53D7"/>
    <w:rsid w:val="00AB48D3"/>
    <w:rsid w:val="00B25A92"/>
    <w:rsid w:val="00B31FD4"/>
    <w:rsid w:val="00B82928"/>
    <w:rsid w:val="00C4305E"/>
    <w:rsid w:val="00C47BD6"/>
    <w:rsid w:val="00C52987"/>
    <w:rsid w:val="00CC4B71"/>
    <w:rsid w:val="00CC6739"/>
    <w:rsid w:val="00CE75BB"/>
    <w:rsid w:val="00D20C4C"/>
    <w:rsid w:val="00DD385C"/>
    <w:rsid w:val="00E60A97"/>
    <w:rsid w:val="00E6106A"/>
    <w:rsid w:val="00EA0B6A"/>
    <w:rsid w:val="00EE0112"/>
    <w:rsid w:val="00F1297E"/>
    <w:rsid w:val="00F249E1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